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D8" w:rsidRPr="00EC5CD8" w:rsidRDefault="00EC5CD8" w:rsidP="00EC5CD8">
      <w:pPr>
        <w:jc w:val="center"/>
        <w:rPr>
          <w:b/>
          <w:sz w:val="32"/>
          <w:szCs w:val="32"/>
        </w:rPr>
      </w:pPr>
      <w:r w:rsidRPr="00EC5CD8">
        <w:rPr>
          <w:b/>
          <w:sz w:val="32"/>
          <w:szCs w:val="32"/>
        </w:rPr>
        <w:t xml:space="preserve">Stage formativo per </w:t>
      </w:r>
      <w:r>
        <w:rPr>
          <w:b/>
          <w:sz w:val="32"/>
          <w:szCs w:val="32"/>
        </w:rPr>
        <w:t>studenti</w:t>
      </w:r>
      <w:r w:rsidR="00206B55">
        <w:rPr>
          <w:b/>
          <w:sz w:val="32"/>
          <w:szCs w:val="32"/>
        </w:rPr>
        <w:t xml:space="preserve"> del CdL in ingegneria Meccanica</w:t>
      </w:r>
    </w:p>
    <w:p w:rsidR="00EC5CD8" w:rsidRPr="00EC5CD8" w:rsidRDefault="00EC5CD8" w:rsidP="00EC5CD8">
      <w:pPr>
        <w:jc w:val="center"/>
        <w:rPr>
          <w:b/>
          <w:sz w:val="32"/>
          <w:szCs w:val="32"/>
        </w:rPr>
      </w:pPr>
      <w:r w:rsidRPr="00EC5CD8">
        <w:rPr>
          <w:b/>
          <w:sz w:val="32"/>
          <w:szCs w:val="32"/>
        </w:rPr>
        <w:t>Titolo: “Progettazione e disegnazione in ambito sviluppo prodotto”</w:t>
      </w:r>
    </w:p>
    <w:p w:rsidR="00EC5CD8" w:rsidRDefault="00EC5CD8"/>
    <w:p w:rsidR="00CA1E46" w:rsidRPr="00EC5CD8" w:rsidRDefault="00EC5CD8" w:rsidP="00EC5CD8">
      <w:pPr>
        <w:jc w:val="both"/>
      </w:pPr>
      <w:r>
        <w:t xml:space="preserve">Isotta </w:t>
      </w:r>
      <w:proofErr w:type="spellStart"/>
      <w:r>
        <w:t>Fraschini</w:t>
      </w:r>
      <w:proofErr w:type="spellEnd"/>
      <w:r>
        <w:t xml:space="preserve"> Motori </w:t>
      </w:r>
      <w:r w:rsidR="00D16A94">
        <w:t xml:space="preserve">S.p.A (Bari) </w:t>
      </w:r>
      <w:r w:rsidR="00CA1E46">
        <w:t xml:space="preserve">offre l’opportunità di </w:t>
      </w:r>
      <w:r>
        <w:t>svolgere</w:t>
      </w:r>
      <w:r w:rsidR="00CA1E46">
        <w:t xml:space="preserve"> un tirocinio curriculare presso l’ufficio Progettazione</w:t>
      </w:r>
      <w:r>
        <w:t>.</w:t>
      </w:r>
      <w:r w:rsidR="00CA1E46">
        <w:t xml:space="preserve"> </w:t>
      </w:r>
      <w:r>
        <w:t>Lo</w:t>
      </w:r>
      <w:r w:rsidR="00CA1E46">
        <w:t xml:space="preserve"> studente </w:t>
      </w:r>
      <w:r>
        <w:t xml:space="preserve">inserito </w:t>
      </w:r>
      <w:r w:rsidR="00CA1E46" w:rsidRPr="00EC5CD8">
        <w:t xml:space="preserve">nel team “Progettazione”, </w:t>
      </w:r>
      <w:r>
        <w:t xml:space="preserve">in affiancamento </w:t>
      </w:r>
      <w:r w:rsidR="00206B55">
        <w:t xml:space="preserve">al tutor </w:t>
      </w:r>
      <w:r w:rsidR="00CA1E46" w:rsidRPr="00EC5CD8">
        <w:t xml:space="preserve">si occuperà della modellazione 3D e messa in tavola di particolari e assiemi complessi nell’ambito della progettazione e ingegneria di prodotto. </w:t>
      </w:r>
    </w:p>
    <w:p w:rsidR="00EC5CD8" w:rsidRDefault="00206B55" w:rsidP="00EC5CD8">
      <w:pPr>
        <w:jc w:val="both"/>
      </w:pPr>
      <w:r>
        <w:rPr>
          <w:b/>
        </w:rPr>
        <w:t>Ob</w:t>
      </w:r>
      <w:r w:rsidR="00EC5CD8" w:rsidRPr="00EC5CD8">
        <w:rPr>
          <w:b/>
        </w:rPr>
        <w:t>iettivi</w:t>
      </w:r>
      <w:r w:rsidR="00EC5CD8">
        <w:t xml:space="preserve">: </w:t>
      </w:r>
    </w:p>
    <w:p w:rsidR="00CA1E46" w:rsidRPr="00EC5CD8" w:rsidRDefault="00EC5CD8" w:rsidP="00EC5CD8">
      <w:pPr>
        <w:pStyle w:val="Paragrafoelenco"/>
        <w:numPr>
          <w:ilvl w:val="0"/>
          <w:numId w:val="4"/>
        </w:numPr>
        <w:jc w:val="both"/>
      </w:pPr>
      <w:r>
        <w:t>Acquisire</w:t>
      </w:r>
      <w:r w:rsidR="00CA1E46" w:rsidRPr="00EC5CD8">
        <w:t xml:space="preserve"> competenze tecniche sulla gestione delle informazioni a disegno secondo le normative vigenti, come previsto da GD&amp;T (</w:t>
      </w:r>
      <w:proofErr w:type="spellStart"/>
      <w:r w:rsidR="00CA1E46" w:rsidRPr="00EC5CD8">
        <w:t>Geometric</w:t>
      </w:r>
      <w:proofErr w:type="spellEnd"/>
      <w:r w:rsidR="00CA1E46" w:rsidRPr="00EC5CD8">
        <w:t xml:space="preserve"> </w:t>
      </w:r>
      <w:proofErr w:type="spellStart"/>
      <w:r w:rsidR="00CA1E46" w:rsidRPr="00EC5CD8">
        <w:t>Dimensioning</w:t>
      </w:r>
      <w:proofErr w:type="spellEnd"/>
      <w:r w:rsidR="00CA1E46" w:rsidRPr="00EC5CD8">
        <w:t xml:space="preserve"> and </w:t>
      </w:r>
      <w:proofErr w:type="spellStart"/>
      <w:r w:rsidR="00CA1E46" w:rsidRPr="00EC5CD8">
        <w:t>Tolerancing</w:t>
      </w:r>
      <w:proofErr w:type="spellEnd"/>
      <w:r w:rsidR="00CA1E46" w:rsidRPr="00EC5CD8">
        <w:t>).</w:t>
      </w:r>
    </w:p>
    <w:p w:rsidR="00206B55" w:rsidRPr="00EC5CD8" w:rsidRDefault="00206B55" w:rsidP="00206B55">
      <w:pPr>
        <w:pStyle w:val="Paragrafoelenco"/>
        <w:numPr>
          <w:ilvl w:val="0"/>
          <w:numId w:val="4"/>
        </w:numPr>
        <w:jc w:val="both"/>
      </w:pPr>
      <w:r w:rsidRPr="00EC5CD8">
        <w:t>nonché a lavorare per obiettivi, nel rispetto dei tempi e delle procedure aziendali.</w:t>
      </w:r>
    </w:p>
    <w:p w:rsidR="00206B55" w:rsidRDefault="00EC5CD8" w:rsidP="00EC5CD8">
      <w:pPr>
        <w:pStyle w:val="Paragrafoelenco"/>
        <w:numPr>
          <w:ilvl w:val="0"/>
          <w:numId w:val="4"/>
        </w:numPr>
        <w:jc w:val="both"/>
      </w:pPr>
      <w:r>
        <w:t xml:space="preserve">Sviluppare la capacità di </w:t>
      </w:r>
      <w:r w:rsidR="00CA1E46" w:rsidRPr="00EC5CD8">
        <w:t xml:space="preserve">lavorare in team e </w:t>
      </w:r>
      <w:r w:rsidR="00206B55">
        <w:t>di</w:t>
      </w:r>
      <w:r w:rsidR="00CA1E46" w:rsidRPr="00EC5CD8">
        <w:t xml:space="preserve"> </w:t>
      </w:r>
      <w:r w:rsidR="00206B55">
        <w:t>relazionarsi</w:t>
      </w:r>
      <w:r w:rsidR="00CA1E46" w:rsidRPr="00EC5CD8">
        <w:t xml:space="preserve"> con le altre funzioni aziendali </w:t>
      </w:r>
    </w:p>
    <w:p w:rsidR="00CA1E46" w:rsidRPr="00EC5CD8" w:rsidRDefault="00206B55" w:rsidP="00EC5CD8">
      <w:pPr>
        <w:pStyle w:val="Paragrafoelenco"/>
        <w:numPr>
          <w:ilvl w:val="0"/>
          <w:numId w:val="4"/>
        </w:numPr>
        <w:jc w:val="both"/>
      </w:pPr>
      <w:r>
        <w:t xml:space="preserve">Sviluppare </w:t>
      </w:r>
      <w:r w:rsidR="00CA1E46" w:rsidRPr="00EC5CD8">
        <w:t>capacità di collaborazione e di comunicazione</w:t>
      </w:r>
      <w:r>
        <w:t>.</w:t>
      </w:r>
    </w:p>
    <w:p w:rsidR="00CA1E46" w:rsidRPr="00EC5CD8" w:rsidRDefault="00206B55" w:rsidP="00EC5CD8">
      <w:pPr>
        <w:jc w:val="both"/>
      </w:pPr>
      <w:r>
        <w:t>Il tirocinante o</w:t>
      </w:r>
      <w:r w:rsidR="00CA1E46" w:rsidRPr="00EC5CD8">
        <w:t>pererà con sistemi informatici evoluti, con particolare attenzione al SW di modellazione 3D PTC Pro/ENGINEER.</w:t>
      </w:r>
    </w:p>
    <w:p w:rsidR="00CA1E46" w:rsidRPr="00EC5CD8" w:rsidRDefault="00EC5CD8" w:rsidP="00EC5CD8">
      <w:pPr>
        <w:jc w:val="both"/>
      </w:pPr>
      <w:r w:rsidRPr="00EC5CD8">
        <w:rPr>
          <w:b/>
        </w:rPr>
        <w:t>Attività</w:t>
      </w:r>
      <w:r>
        <w:t>:</w:t>
      </w:r>
    </w:p>
    <w:p w:rsidR="00CA1E46" w:rsidRPr="00EC5CD8" w:rsidRDefault="00CA1E46" w:rsidP="00EC5CD8">
      <w:pPr>
        <w:pStyle w:val="Paragrafoelenco"/>
        <w:numPr>
          <w:ilvl w:val="0"/>
          <w:numId w:val="2"/>
        </w:numPr>
        <w:jc w:val="both"/>
      </w:pPr>
      <w:r w:rsidRPr="00EC5CD8">
        <w:t>Modellazione 3D di particolari e assiemi, semplici e complessi;</w:t>
      </w:r>
    </w:p>
    <w:p w:rsidR="00CA1E46" w:rsidRPr="00EC5CD8" w:rsidRDefault="00CA1E46" w:rsidP="00EC5CD8">
      <w:pPr>
        <w:pStyle w:val="Paragrafoelenco"/>
        <w:numPr>
          <w:ilvl w:val="0"/>
          <w:numId w:val="2"/>
        </w:numPr>
        <w:jc w:val="both"/>
      </w:pPr>
      <w:r w:rsidRPr="00EC5CD8">
        <w:t>Disegni 2D di particolari e di assiemi in accordo alle normative vigenti;</w:t>
      </w:r>
    </w:p>
    <w:p w:rsidR="00EC5CD8" w:rsidRDefault="00EC5CD8" w:rsidP="00EC5CD8">
      <w:pPr>
        <w:jc w:val="both"/>
      </w:pPr>
    </w:p>
    <w:p w:rsidR="00CA1E46" w:rsidRPr="00EC5CD8" w:rsidRDefault="00EC5CD8" w:rsidP="00EC5CD8">
      <w:pPr>
        <w:jc w:val="both"/>
      </w:pPr>
      <w:r w:rsidRPr="00EC5CD8">
        <w:rPr>
          <w:b/>
        </w:rPr>
        <w:t>Requisiti</w:t>
      </w:r>
      <w:r>
        <w:t>:</w:t>
      </w:r>
    </w:p>
    <w:p w:rsidR="00CA1E46" w:rsidRPr="00EC5CD8" w:rsidRDefault="00CA1E46" w:rsidP="00EC5CD8">
      <w:pPr>
        <w:pStyle w:val="Paragrafoelenco"/>
        <w:numPr>
          <w:ilvl w:val="0"/>
          <w:numId w:val="3"/>
        </w:numPr>
        <w:jc w:val="both"/>
      </w:pPr>
      <w:r w:rsidRPr="00EC5CD8">
        <w:t>Conoscenza di base della modellazione 3D e disegno 2D</w:t>
      </w:r>
    </w:p>
    <w:p w:rsidR="00CA1E46" w:rsidRPr="00EC5CD8" w:rsidRDefault="00CA1E46" w:rsidP="00EC5CD8">
      <w:pPr>
        <w:pStyle w:val="Paragrafoelenco"/>
        <w:numPr>
          <w:ilvl w:val="0"/>
          <w:numId w:val="3"/>
        </w:numPr>
        <w:jc w:val="both"/>
      </w:pPr>
      <w:r w:rsidRPr="00EC5CD8">
        <w:t>Inglese</w:t>
      </w:r>
      <w:r w:rsidR="00EC5CD8">
        <w:t>: livello B2</w:t>
      </w:r>
    </w:p>
    <w:p w:rsidR="00EC5CD8" w:rsidRDefault="00EC5CD8" w:rsidP="00EC5CD8">
      <w:pPr>
        <w:jc w:val="both"/>
      </w:pPr>
    </w:p>
    <w:p w:rsidR="00EC5CD8" w:rsidRDefault="00EC5CD8" w:rsidP="00EC5CD8">
      <w:pPr>
        <w:jc w:val="both"/>
      </w:pPr>
      <w:r w:rsidRPr="00EC5CD8">
        <w:t>L’offerta è rivo</w:t>
      </w:r>
      <w:r w:rsidR="00206B55">
        <w:t>lta sia a studenti del corso di laurea triennale di ingegneria meccanica</w:t>
      </w:r>
      <w:r w:rsidRPr="00EC5CD8">
        <w:t xml:space="preserve">, </w:t>
      </w:r>
      <w:r w:rsidR="00206B55">
        <w:t>sia a studenti del corso di laurea magistra</w:t>
      </w:r>
      <w:r w:rsidRPr="00EC5CD8">
        <w:t>le</w:t>
      </w:r>
      <w:r w:rsidR="00206B55">
        <w:t>.</w:t>
      </w:r>
    </w:p>
    <w:p w:rsidR="00E04A9D" w:rsidRDefault="00E04A9D" w:rsidP="00EC5CD8">
      <w:pPr>
        <w:jc w:val="both"/>
      </w:pPr>
      <w:r>
        <w:t xml:space="preserve">Le candidature vanno inviate a: </w:t>
      </w:r>
      <w:hyperlink r:id="rId5" w:history="1">
        <w:r w:rsidRPr="00C63E87">
          <w:rPr>
            <w:rStyle w:val="Collegamentoipertestuale"/>
          </w:rPr>
          <w:t>personale@isottafraschini.it</w:t>
        </w:r>
      </w:hyperlink>
      <w:r w:rsidR="00A75AF4">
        <w:rPr>
          <w:rStyle w:val="Collegamentoipertestuale"/>
        </w:rPr>
        <w:t xml:space="preserve"> entro il 30 marzo 2019</w:t>
      </w:r>
      <w:bookmarkStart w:id="0" w:name="_GoBack"/>
      <w:bookmarkEnd w:id="0"/>
    </w:p>
    <w:p w:rsidR="00E04A9D" w:rsidRPr="00EC5CD8" w:rsidRDefault="00E04A9D" w:rsidP="00EC5CD8">
      <w:pPr>
        <w:jc w:val="both"/>
      </w:pPr>
    </w:p>
    <w:p w:rsidR="00CA1E46" w:rsidRPr="00EC5CD8" w:rsidRDefault="00CA1E46">
      <w:pPr>
        <w:rPr>
          <w:sz w:val="24"/>
          <w:szCs w:val="24"/>
        </w:rPr>
      </w:pPr>
    </w:p>
    <w:sectPr w:rsidR="00CA1E46" w:rsidRPr="00EC5C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0BF"/>
    <w:multiLevelType w:val="hybridMultilevel"/>
    <w:tmpl w:val="ACF81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2A19"/>
    <w:multiLevelType w:val="hybridMultilevel"/>
    <w:tmpl w:val="8682D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5460"/>
    <w:multiLevelType w:val="hybridMultilevel"/>
    <w:tmpl w:val="634E0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32BD6"/>
    <w:multiLevelType w:val="hybridMultilevel"/>
    <w:tmpl w:val="5D201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46"/>
    <w:rsid w:val="00206B55"/>
    <w:rsid w:val="00616B90"/>
    <w:rsid w:val="00A75AF4"/>
    <w:rsid w:val="00B97E6E"/>
    <w:rsid w:val="00CA1E46"/>
    <w:rsid w:val="00D16A94"/>
    <w:rsid w:val="00E04A9D"/>
    <w:rsid w:val="00EC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90E8"/>
  <w15:docId w15:val="{BE1D81AD-7B11-4742-959A-A9D90B17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1E4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04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e@isottafraschi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Fincantieri CNI S.p.A.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Morgese Anna Maria</dc:creator>
  <cp:lastModifiedBy>AMM-P0363</cp:lastModifiedBy>
  <cp:revision>5</cp:revision>
  <dcterms:created xsi:type="dcterms:W3CDTF">2019-03-01T13:45:00Z</dcterms:created>
  <dcterms:modified xsi:type="dcterms:W3CDTF">2019-03-12T11:33:00Z</dcterms:modified>
</cp:coreProperties>
</file>