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9C" w:rsidRDefault="008008EE" w:rsidP="00E7299C">
      <w:pPr>
        <w:spacing w:line="240" w:lineRule="auto"/>
        <w:jc w:val="both"/>
        <w:rPr>
          <w:rFonts w:asciiTheme="majorHAnsi" w:hAnsiTheme="majorHAnsi"/>
          <w:color w:val="FF0000"/>
          <w:lang w:val="it-IT"/>
        </w:rPr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 wp14:anchorId="5B55B8CA" wp14:editId="029F0443">
            <wp:extent cx="1311965" cy="862722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NJ-FOC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23" cy="87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B6F" w:rsidRDefault="00E7299C" w:rsidP="00E7299C">
      <w:pPr>
        <w:spacing w:line="240" w:lineRule="auto"/>
        <w:jc w:val="both"/>
        <w:rPr>
          <w:rFonts w:asciiTheme="majorHAnsi" w:hAnsiTheme="majorHAnsi"/>
          <w:color w:val="FF0000"/>
          <w:lang w:val="it-IT"/>
        </w:rPr>
      </w:pPr>
      <w:r w:rsidRPr="00E7299C">
        <w:rPr>
          <w:rFonts w:asciiTheme="majorHAnsi" w:hAnsiTheme="majorHAnsi"/>
          <w:color w:val="FF0000"/>
          <w:lang w:val="it-IT"/>
        </w:rPr>
        <w:t>Laureati in Ingegneria – Stage Dipartimento Facilities</w:t>
      </w:r>
    </w:p>
    <w:p w:rsidR="00E7299C" w:rsidRDefault="00E7299C" w:rsidP="00E7299C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  <w:lang w:val="it-IT"/>
        </w:rPr>
      </w:pPr>
    </w:p>
    <w:p w:rsidR="00E7299C" w:rsidRPr="00E7299C" w:rsidRDefault="00E7299C" w:rsidP="00E7299C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val="it-IT"/>
        </w:rPr>
      </w:pPr>
      <w:r w:rsidRPr="00E7299C">
        <w:rPr>
          <w:rFonts w:asciiTheme="majorHAnsi" w:eastAsia="Times New Roman" w:hAnsiTheme="majorHAnsi" w:cstheme="minorHAnsi"/>
          <w:sz w:val="18"/>
          <w:szCs w:val="18"/>
          <w:lang w:val="it-IT"/>
        </w:rPr>
        <w:t>Johnson &amp; Johnson è una multinazionale americana fondata nel New Jersey nel 1886, leader mondiale nella realizzazione di prodotti e dispositivi per le terapie chirurgiche e farmaceutiche, nonchè nella commercializzazione di prodotti di consumo per l'igiene personale; è organizzata in tre settori di Business: Farmaceutico, Medicale e Diagnostico, Largo Consumo.</w:t>
      </w:r>
      <w:r w:rsidRPr="00E7299C">
        <w:rPr>
          <w:rFonts w:asciiTheme="majorHAnsi" w:eastAsia="Times New Roman" w:hAnsiTheme="majorHAnsi" w:cstheme="minorHAnsi"/>
          <w:sz w:val="18"/>
          <w:szCs w:val="18"/>
          <w:lang w:val="it-IT"/>
        </w:rPr>
        <w:br/>
        <w:t>Ogni giorno più di 120.000 dipendenti lavorano nelle 250 Aziende della Famiglia Johnson &amp; Johnson, dislocate in 60 Paesi. </w:t>
      </w:r>
    </w:p>
    <w:p w:rsidR="00E7299C" w:rsidRPr="00E7299C" w:rsidRDefault="00E7299C" w:rsidP="00E7299C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val="it-IT"/>
        </w:rPr>
      </w:pPr>
      <w:r w:rsidRPr="00E7299C">
        <w:rPr>
          <w:rFonts w:asciiTheme="majorHAnsi" w:eastAsia="Times New Roman" w:hAnsiTheme="majorHAnsi" w:cstheme="minorHAnsi"/>
          <w:sz w:val="18"/>
          <w:szCs w:val="18"/>
          <w:lang w:val="it-IT"/>
        </w:rPr>
        <w:t>In Italia sono presenti tre aziende del Gruppo, ognuna delle quali rappresenta uno dei segmenti sopra citati:</w:t>
      </w:r>
      <w:r w:rsidRPr="00E7299C">
        <w:rPr>
          <w:rFonts w:asciiTheme="majorHAnsi" w:eastAsia="Times New Roman" w:hAnsiTheme="majorHAnsi" w:cstheme="minorHAnsi"/>
          <w:sz w:val="18"/>
          <w:szCs w:val="18"/>
          <w:lang w:val="it-IT"/>
        </w:rPr>
        <w:br/>
        <w:t>- Janssen SpA (Settore Farmaceutico);</w:t>
      </w:r>
      <w:r w:rsidRPr="00E7299C">
        <w:rPr>
          <w:rFonts w:asciiTheme="majorHAnsi" w:eastAsia="Times New Roman" w:hAnsiTheme="majorHAnsi" w:cstheme="minorHAnsi"/>
          <w:sz w:val="18"/>
          <w:szCs w:val="18"/>
          <w:lang w:val="it-IT"/>
        </w:rPr>
        <w:br/>
        <w:t>- Johnson &amp; Johnson SpA (Settore Largo Consumo);</w:t>
      </w:r>
      <w:r w:rsidRPr="00E7299C">
        <w:rPr>
          <w:rFonts w:asciiTheme="majorHAnsi" w:eastAsia="Times New Roman" w:hAnsiTheme="majorHAnsi" w:cstheme="minorHAnsi"/>
          <w:sz w:val="18"/>
          <w:szCs w:val="18"/>
          <w:lang w:val="it-IT"/>
        </w:rPr>
        <w:br/>
        <w:t>- Johnson &amp; Johnson Medical SpA (Settore Medicale).</w:t>
      </w:r>
      <w:r w:rsidRPr="00E7299C">
        <w:rPr>
          <w:rFonts w:asciiTheme="majorHAnsi" w:eastAsia="Times New Roman" w:hAnsiTheme="majorHAnsi" w:cstheme="minorHAnsi"/>
          <w:sz w:val="18"/>
          <w:szCs w:val="18"/>
          <w:lang w:val="it-IT"/>
        </w:rPr>
        <w:br/>
      </w:r>
      <w:r w:rsidRPr="00E7299C">
        <w:rPr>
          <w:rFonts w:asciiTheme="majorHAnsi" w:eastAsia="Times New Roman" w:hAnsiTheme="majorHAnsi" w:cstheme="minorHAnsi"/>
          <w:sz w:val="18"/>
          <w:szCs w:val="18"/>
          <w:lang w:val="it-IT"/>
        </w:rPr>
        <w:br/>
        <w:t>Johnson &amp; Johnson Medical S.p.A. rappresenta in Italia il settore medicale del gruppo Johnson &amp; Johnson ed è oggi il punto di riferimento indiscusso di tutto il mondo sanitario per la commercializzazione di prodotti e tecnologie biomedicali.</w:t>
      </w:r>
    </w:p>
    <w:p w:rsidR="00E7299C" w:rsidRPr="00E7299C" w:rsidRDefault="00E7299C" w:rsidP="00E7299C">
      <w:pPr>
        <w:spacing w:after="0" w:line="240" w:lineRule="auto"/>
        <w:rPr>
          <w:rFonts w:asciiTheme="majorHAnsi" w:eastAsia="Times New Roman" w:hAnsiTheme="majorHAnsi" w:cs="Calibri"/>
          <w:b/>
          <w:color w:val="000000"/>
          <w:sz w:val="18"/>
          <w:szCs w:val="18"/>
          <w:lang w:val="it-IT"/>
        </w:rPr>
      </w:pPr>
    </w:p>
    <w:p w:rsidR="00E7299C" w:rsidRPr="00E7299C" w:rsidRDefault="00E7299C" w:rsidP="00E7299C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val="it-IT"/>
        </w:rPr>
      </w:pPr>
      <w:r w:rsidRPr="00E7299C">
        <w:rPr>
          <w:rFonts w:asciiTheme="majorHAnsi" w:eastAsia="Times New Roman" w:hAnsiTheme="majorHAnsi" w:cstheme="minorHAnsi"/>
          <w:sz w:val="18"/>
          <w:szCs w:val="18"/>
          <w:lang w:val="it-IT"/>
        </w:rPr>
        <w:t>Per la sede di Pratica di Mare (Pomezia - RM), ricerchiamo una risorsa da inserire in Stage nel Dipartimento di Facilities.</w:t>
      </w:r>
    </w:p>
    <w:p w:rsidR="00E7299C" w:rsidRPr="00E7299C" w:rsidRDefault="00E7299C" w:rsidP="00E7299C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val="it-IT"/>
        </w:rPr>
      </w:pPr>
      <w:r w:rsidRPr="00E7299C">
        <w:rPr>
          <w:rFonts w:asciiTheme="majorHAnsi" w:eastAsia="Times New Roman" w:hAnsiTheme="majorHAnsi" w:cstheme="minorHAnsi"/>
          <w:sz w:val="18"/>
          <w:szCs w:val="18"/>
          <w:lang w:val="it-IT"/>
        </w:rPr>
        <w:t>Il Tirocinio verterà sull’implementazione di un sistema di gestione delle attività facilities, che tenga conto delle esigenze di standard J&amp;J e degli applicativi presenti sul sito (MAXIMO).</w:t>
      </w:r>
    </w:p>
    <w:p w:rsidR="00E7299C" w:rsidRPr="00E7299C" w:rsidRDefault="00E7299C" w:rsidP="00E7299C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val="it-IT"/>
        </w:rPr>
      </w:pPr>
    </w:p>
    <w:p w:rsidR="00E7299C" w:rsidRPr="00E7299C" w:rsidRDefault="00E7299C" w:rsidP="00E7299C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val="it-IT"/>
        </w:rPr>
      </w:pPr>
      <w:r w:rsidRPr="00E7299C">
        <w:rPr>
          <w:rFonts w:asciiTheme="majorHAnsi" w:eastAsia="Times New Roman" w:hAnsiTheme="majorHAnsi" w:cstheme="minorHAnsi"/>
          <w:sz w:val="18"/>
          <w:szCs w:val="18"/>
          <w:lang w:val="it-IT"/>
        </w:rPr>
        <w:t>In particolare, la risorsa sarà di supporto al Team in attività quali:</w:t>
      </w:r>
    </w:p>
    <w:p w:rsidR="00E7299C" w:rsidRPr="00E7299C" w:rsidRDefault="00E7299C" w:rsidP="00E7299C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val="it-IT"/>
        </w:rPr>
      </w:pPr>
    </w:p>
    <w:p w:rsidR="00E7299C" w:rsidRPr="00E7299C" w:rsidRDefault="00E7299C" w:rsidP="00E7299C">
      <w:pPr>
        <w:spacing w:after="0"/>
        <w:rPr>
          <w:rFonts w:asciiTheme="majorHAnsi" w:eastAsia="Times New Roman" w:hAnsiTheme="majorHAnsi" w:cstheme="minorHAnsi"/>
          <w:sz w:val="18"/>
          <w:szCs w:val="18"/>
          <w:lang w:val="it-IT"/>
        </w:rPr>
      </w:pPr>
      <w:r w:rsidRPr="00E7299C">
        <w:rPr>
          <w:rFonts w:asciiTheme="majorHAnsi" w:eastAsia="Times New Roman" w:hAnsiTheme="majorHAnsi" w:cstheme="minorHAnsi"/>
          <w:sz w:val="18"/>
          <w:szCs w:val="18"/>
          <w:lang w:val="it-IT"/>
        </w:rPr>
        <w:t>- aggiornamento ed implementazione delle procedure di manutenzione secondo quando previsto dagli standard Johnson &amp; Johnson</w:t>
      </w:r>
    </w:p>
    <w:p w:rsidR="00E7299C" w:rsidRPr="00E7299C" w:rsidRDefault="00E7299C" w:rsidP="00E7299C">
      <w:pPr>
        <w:spacing w:after="0"/>
        <w:rPr>
          <w:rFonts w:asciiTheme="majorHAnsi" w:eastAsia="Times New Roman" w:hAnsiTheme="majorHAnsi" w:cstheme="minorHAnsi"/>
          <w:sz w:val="18"/>
          <w:szCs w:val="18"/>
          <w:lang w:val="it-IT"/>
        </w:rPr>
      </w:pPr>
      <w:r w:rsidRPr="00E7299C">
        <w:rPr>
          <w:rFonts w:asciiTheme="majorHAnsi" w:eastAsia="Times New Roman" w:hAnsiTheme="majorHAnsi" w:cstheme="minorHAnsi"/>
          <w:sz w:val="18"/>
          <w:szCs w:val="18"/>
          <w:lang w:val="it-IT"/>
        </w:rPr>
        <w:t>- registrazione delle attività di manutenzione ordinaria/straordinaria e delle richieste degli utenti Johnson &amp; Johnson</w:t>
      </w:r>
    </w:p>
    <w:p w:rsidR="00E7299C" w:rsidRPr="00E7299C" w:rsidRDefault="00E7299C" w:rsidP="00E7299C">
      <w:pPr>
        <w:spacing w:after="0"/>
        <w:rPr>
          <w:rFonts w:asciiTheme="majorHAnsi" w:eastAsia="Times New Roman" w:hAnsiTheme="majorHAnsi" w:cstheme="minorHAnsi"/>
          <w:sz w:val="18"/>
          <w:szCs w:val="18"/>
          <w:lang w:val="it-IT"/>
        </w:rPr>
      </w:pPr>
      <w:r w:rsidRPr="00E7299C">
        <w:rPr>
          <w:rFonts w:asciiTheme="majorHAnsi" w:eastAsia="Times New Roman" w:hAnsiTheme="majorHAnsi" w:cstheme="minorHAnsi"/>
          <w:sz w:val="18"/>
          <w:szCs w:val="18"/>
          <w:lang w:val="it-IT"/>
        </w:rPr>
        <w:t>- aggiornamento degli asset aziendali sui due siti di Johnson &amp; Johnson Medical</w:t>
      </w:r>
    </w:p>
    <w:p w:rsidR="00E7299C" w:rsidRPr="00E7299C" w:rsidRDefault="00E7299C" w:rsidP="00E7299C">
      <w:pPr>
        <w:spacing w:after="0"/>
        <w:rPr>
          <w:rFonts w:asciiTheme="majorHAnsi" w:eastAsia="Times New Roman" w:hAnsiTheme="majorHAnsi" w:cstheme="minorHAnsi"/>
          <w:sz w:val="18"/>
          <w:szCs w:val="18"/>
          <w:lang w:val="it-IT"/>
        </w:rPr>
      </w:pPr>
      <w:r w:rsidRPr="00E7299C">
        <w:rPr>
          <w:rFonts w:asciiTheme="majorHAnsi" w:eastAsia="Times New Roman" w:hAnsiTheme="majorHAnsi" w:cstheme="minorHAnsi"/>
          <w:sz w:val="18"/>
          <w:szCs w:val="18"/>
          <w:lang w:val="it-IT"/>
        </w:rPr>
        <w:t>- tracking dei tempi di esecuzione e delle anomalie, controllando e segnalando le anomalie attraverso i registri di manutenzione</w:t>
      </w:r>
    </w:p>
    <w:p w:rsidR="00E7299C" w:rsidRPr="00E7299C" w:rsidRDefault="00E7299C" w:rsidP="00E7299C">
      <w:pPr>
        <w:spacing w:after="0"/>
        <w:rPr>
          <w:rFonts w:asciiTheme="majorHAnsi" w:eastAsia="Times New Roman" w:hAnsiTheme="majorHAnsi" w:cstheme="minorHAnsi"/>
          <w:sz w:val="18"/>
          <w:szCs w:val="18"/>
          <w:lang w:val="it-IT"/>
        </w:rPr>
      </w:pPr>
      <w:r w:rsidRPr="00E7299C">
        <w:rPr>
          <w:rFonts w:asciiTheme="majorHAnsi" w:eastAsia="Times New Roman" w:hAnsiTheme="majorHAnsi" w:cstheme="minorHAnsi"/>
          <w:sz w:val="18"/>
          <w:szCs w:val="18"/>
          <w:lang w:val="it-IT"/>
        </w:rPr>
        <w:t>- registrazione, aggiornamento e verifica del file contenente le attività di manutenzione richieste a Sodexo</w:t>
      </w:r>
    </w:p>
    <w:p w:rsidR="00E7299C" w:rsidRPr="00E7299C" w:rsidRDefault="00E7299C" w:rsidP="00E7299C">
      <w:pPr>
        <w:spacing w:after="0"/>
        <w:rPr>
          <w:rFonts w:asciiTheme="majorHAnsi" w:eastAsia="Times New Roman" w:hAnsiTheme="majorHAnsi" w:cstheme="minorHAnsi"/>
          <w:sz w:val="18"/>
          <w:szCs w:val="18"/>
          <w:lang w:val="it-IT"/>
        </w:rPr>
      </w:pPr>
      <w:r w:rsidRPr="00E7299C">
        <w:rPr>
          <w:rFonts w:asciiTheme="majorHAnsi" w:eastAsia="Times New Roman" w:hAnsiTheme="majorHAnsi" w:cstheme="minorHAnsi"/>
          <w:sz w:val="18"/>
          <w:szCs w:val="18"/>
          <w:lang w:val="it-IT"/>
        </w:rPr>
        <w:t>- produzione di report delle attività, come richiesto durante gli audit QA</w:t>
      </w:r>
    </w:p>
    <w:p w:rsidR="00E7299C" w:rsidRPr="00E7299C" w:rsidRDefault="00E7299C" w:rsidP="00E7299C">
      <w:pPr>
        <w:spacing w:after="0"/>
        <w:rPr>
          <w:rFonts w:asciiTheme="majorHAnsi" w:eastAsia="Times New Roman" w:hAnsiTheme="majorHAnsi" w:cstheme="minorHAnsi"/>
          <w:sz w:val="18"/>
          <w:szCs w:val="18"/>
          <w:lang w:val="it-IT"/>
        </w:rPr>
      </w:pPr>
      <w:r w:rsidRPr="00E7299C">
        <w:rPr>
          <w:rFonts w:asciiTheme="majorHAnsi" w:eastAsia="Times New Roman" w:hAnsiTheme="majorHAnsi" w:cstheme="minorHAnsi"/>
          <w:sz w:val="18"/>
          <w:szCs w:val="18"/>
          <w:lang w:val="it-IT"/>
        </w:rPr>
        <w:t>- sviluppo ed implementazione di un sistema di gestione e monitoraggio richieste Facilities attraverso sharepoint</w:t>
      </w:r>
    </w:p>
    <w:p w:rsidR="00E7299C" w:rsidRPr="00E7299C" w:rsidRDefault="00E7299C" w:rsidP="00E7299C">
      <w:pPr>
        <w:spacing w:after="0"/>
        <w:rPr>
          <w:rFonts w:asciiTheme="majorHAnsi" w:eastAsia="Times New Roman" w:hAnsiTheme="majorHAnsi" w:cstheme="minorHAnsi"/>
          <w:sz w:val="18"/>
          <w:szCs w:val="18"/>
          <w:lang w:val="it-IT"/>
        </w:rPr>
      </w:pPr>
      <w:r w:rsidRPr="00E7299C">
        <w:rPr>
          <w:rFonts w:asciiTheme="majorHAnsi" w:eastAsia="Times New Roman" w:hAnsiTheme="majorHAnsi" w:cstheme="minorHAnsi"/>
          <w:sz w:val="18"/>
          <w:szCs w:val="18"/>
          <w:lang w:val="it-IT"/>
        </w:rPr>
        <w:t>- verifica delle attività contenute nel registro antincendio e aggiornamento del piano di manutenzione</w:t>
      </w:r>
    </w:p>
    <w:p w:rsidR="00E7299C" w:rsidRPr="00E7299C" w:rsidRDefault="00E7299C" w:rsidP="00E7299C">
      <w:pPr>
        <w:spacing w:after="0"/>
        <w:rPr>
          <w:rFonts w:asciiTheme="majorHAnsi" w:eastAsia="Times New Roman" w:hAnsiTheme="majorHAnsi" w:cstheme="minorHAnsi"/>
          <w:sz w:val="18"/>
          <w:szCs w:val="18"/>
          <w:lang w:val="it-IT"/>
        </w:rPr>
      </w:pPr>
      <w:r w:rsidRPr="00E7299C">
        <w:rPr>
          <w:rFonts w:asciiTheme="majorHAnsi" w:eastAsia="Times New Roman" w:hAnsiTheme="majorHAnsi" w:cstheme="minorHAnsi"/>
          <w:sz w:val="18"/>
          <w:szCs w:val="18"/>
          <w:lang w:val="it-IT"/>
        </w:rPr>
        <w:t>- aggiornamento spostamenti in VirtualMap e sulle piantine CAD</w:t>
      </w:r>
    </w:p>
    <w:p w:rsidR="00E7299C" w:rsidRPr="00E7299C" w:rsidRDefault="00E7299C" w:rsidP="00E7299C">
      <w:pPr>
        <w:spacing w:after="0"/>
        <w:rPr>
          <w:rFonts w:asciiTheme="majorHAnsi" w:eastAsia="Times New Roman" w:hAnsiTheme="majorHAnsi" w:cstheme="minorHAnsi"/>
          <w:sz w:val="18"/>
          <w:szCs w:val="18"/>
          <w:lang w:val="it-IT"/>
        </w:rPr>
      </w:pPr>
      <w:r w:rsidRPr="00E7299C">
        <w:rPr>
          <w:rFonts w:asciiTheme="majorHAnsi" w:eastAsia="Times New Roman" w:hAnsiTheme="majorHAnsi" w:cstheme="minorHAnsi"/>
          <w:sz w:val="18"/>
          <w:szCs w:val="18"/>
          <w:lang w:val="it-IT"/>
        </w:rPr>
        <w:t>- assistenza alle ditte esterne presenti sul sito di Johnson &amp; Johnson Medical</w:t>
      </w:r>
    </w:p>
    <w:p w:rsidR="00E7299C" w:rsidRPr="00E7299C" w:rsidRDefault="00E7299C" w:rsidP="00E7299C">
      <w:pPr>
        <w:spacing w:after="0"/>
        <w:rPr>
          <w:rFonts w:asciiTheme="majorHAnsi" w:eastAsia="Times New Roman" w:hAnsiTheme="majorHAnsi" w:cstheme="minorHAnsi"/>
          <w:sz w:val="18"/>
          <w:szCs w:val="18"/>
          <w:lang w:val="it-IT"/>
        </w:rPr>
      </w:pPr>
    </w:p>
    <w:p w:rsidR="00E7299C" w:rsidRPr="00E7299C" w:rsidRDefault="00E7299C" w:rsidP="00E7299C">
      <w:pPr>
        <w:spacing w:after="0"/>
        <w:rPr>
          <w:rFonts w:asciiTheme="majorHAnsi" w:eastAsia="Times New Roman" w:hAnsiTheme="majorHAnsi" w:cstheme="minorHAnsi"/>
          <w:sz w:val="18"/>
          <w:szCs w:val="18"/>
          <w:lang w:val="it-IT"/>
        </w:rPr>
      </w:pPr>
    </w:p>
    <w:p w:rsidR="00E7299C" w:rsidRPr="00E7299C" w:rsidRDefault="00E7299C" w:rsidP="00E7299C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val="it-IT"/>
        </w:rPr>
      </w:pPr>
      <w:r w:rsidRPr="00E7299C">
        <w:rPr>
          <w:rFonts w:asciiTheme="majorHAnsi" w:eastAsia="Times New Roman" w:hAnsiTheme="majorHAnsi" w:cstheme="minorHAnsi"/>
          <w:sz w:val="18"/>
          <w:szCs w:val="18"/>
          <w:lang w:val="it-IT"/>
        </w:rPr>
        <w:t>Per questa opportunità siamo interessati a valutare candidati in possesso dei seguenti requisiti:</w:t>
      </w:r>
    </w:p>
    <w:p w:rsidR="00E7299C" w:rsidRPr="00E7299C" w:rsidRDefault="00E7299C" w:rsidP="00E7299C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val="it-IT"/>
        </w:rPr>
      </w:pPr>
      <w:r w:rsidRPr="00E7299C">
        <w:rPr>
          <w:rFonts w:asciiTheme="majorHAnsi" w:eastAsia="Times New Roman" w:hAnsiTheme="majorHAnsi" w:cstheme="minorHAnsi"/>
          <w:sz w:val="18"/>
          <w:szCs w:val="18"/>
          <w:lang w:val="it-IT"/>
        </w:rPr>
        <w:t xml:space="preserve"> </w:t>
      </w:r>
    </w:p>
    <w:p w:rsidR="00E7299C" w:rsidRPr="00E7299C" w:rsidRDefault="00E7299C" w:rsidP="00E7299C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val="it-IT"/>
        </w:rPr>
      </w:pPr>
      <w:r w:rsidRPr="00E7299C">
        <w:rPr>
          <w:rFonts w:asciiTheme="majorHAnsi" w:eastAsia="Times New Roman" w:hAnsiTheme="majorHAnsi" w:cstheme="minorHAnsi"/>
          <w:sz w:val="18"/>
          <w:szCs w:val="18"/>
          <w:lang w:val="it-IT"/>
        </w:rPr>
        <w:t xml:space="preserve">- Laurea triennale </w:t>
      </w:r>
      <w:r w:rsidR="00AA563D">
        <w:rPr>
          <w:rFonts w:asciiTheme="majorHAnsi" w:eastAsia="Times New Roman" w:hAnsiTheme="majorHAnsi" w:cstheme="minorHAnsi"/>
          <w:sz w:val="18"/>
          <w:szCs w:val="18"/>
          <w:lang w:val="it-IT"/>
        </w:rPr>
        <w:t xml:space="preserve">in Ing. Civile e Ambientale </w:t>
      </w:r>
      <w:r w:rsidRPr="00E7299C">
        <w:rPr>
          <w:rFonts w:asciiTheme="majorHAnsi" w:eastAsia="Times New Roman" w:hAnsiTheme="majorHAnsi" w:cstheme="minorHAnsi"/>
          <w:sz w:val="18"/>
          <w:szCs w:val="18"/>
          <w:lang w:val="it-IT"/>
        </w:rPr>
        <w:t>o ma</w:t>
      </w:r>
      <w:r w:rsidR="00AA563D">
        <w:rPr>
          <w:rFonts w:asciiTheme="majorHAnsi" w:eastAsia="Times New Roman" w:hAnsiTheme="majorHAnsi" w:cstheme="minorHAnsi"/>
          <w:sz w:val="18"/>
          <w:szCs w:val="18"/>
          <w:lang w:val="it-IT"/>
        </w:rPr>
        <w:t>gistrale in Ing.</w:t>
      </w:r>
      <w:r w:rsidRPr="00E7299C">
        <w:rPr>
          <w:rFonts w:asciiTheme="majorHAnsi" w:eastAsia="Times New Roman" w:hAnsiTheme="majorHAnsi" w:cstheme="minorHAnsi"/>
          <w:sz w:val="18"/>
          <w:szCs w:val="18"/>
          <w:lang w:val="it-IT"/>
        </w:rPr>
        <w:t xml:space="preserve"> Ambiente e territorio</w:t>
      </w:r>
    </w:p>
    <w:p w:rsidR="00E7299C" w:rsidRPr="00E7299C" w:rsidRDefault="00E7299C" w:rsidP="00E7299C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val="it-IT"/>
        </w:rPr>
      </w:pPr>
      <w:r w:rsidRPr="00E7299C">
        <w:rPr>
          <w:rFonts w:asciiTheme="majorHAnsi" w:eastAsia="Times New Roman" w:hAnsiTheme="majorHAnsi" w:cstheme="minorHAnsi"/>
          <w:sz w:val="18"/>
          <w:szCs w:val="18"/>
          <w:lang w:val="it-IT"/>
        </w:rPr>
        <w:t>- Ottima conoscenza dell’inglese</w:t>
      </w:r>
    </w:p>
    <w:p w:rsidR="00E7299C" w:rsidRPr="00E7299C" w:rsidRDefault="00E7299C" w:rsidP="00E7299C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val="it-IT"/>
        </w:rPr>
      </w:pPr>
      <w:r w:rsidRPr="00E7299C">
        <w:rPr>
          <w:rFonts w:asciiTheme="majorHAnsi" w:eastAsia="Times New Roman" w:hAnsiTheme="majorHAnsi" w:cstheme="minorHAnsi"/>
          <w:sz w:val="18"/>
          <w:szCs w:val="18"/>
          <w:lang w:val="it-IT"/>
        </w:rPr>
        <w:t>- Ottima conoscenza del pacchetto Office, in particolare Excel</w:t>
      </w:r>
    </w:p>
    <w:p w:rsidR="00E7299C" w:rsidRPr="00E7299C" w:rsidRDefault="00E7299C" w:rsidP="00E7299C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val="it-IT"/>
        </w:rPr>
      </w:pPr>
      <w:r w:rsidRPr="00E7299C">
        <w:rPr>
          <w:rFonts w:asciiTheme="majorHAnsi" w:eastAsia="Times New Roman" w:hAnsiTheme="majorHAnsi" w:cstheme="minorHAnsi"/>
          <w:sz w:val="18"/>
          <w:szCs w:val="18"/>
          <w:lang w:val="it-IT"/>
        </w:rPr>
        <w:t>- Conoscenza del sistema CAD</w:t>
      </w:r>
    </w:p>
    <w:p w:rsidR="00E7299C" w:rsidRDefault="00E7299C" w:rsidP="00E7299C">
      <w:pPr>
        <w:spacing w:after="0" w:line="240" w:lineRule="auto"/>
        <w:rPr>
          <w:rFonts w:eastAsia="Times New Roman" w:cstheme="minorHAnsi"/>
          <w:sz w:val="18"/>
          <w:szCs w:val="18"/>
          <w:lang w:val="it-IT"/>
        </w:rPr>
      </w:pPr>
    </w:p>
    <w:p w:rsidR="00E7299C" w:rsidRPr="00E7299C" w:rsidRDefault="00E7299C" w:rsidP="00E7299C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val="it-IT"/>
        </w:rPr>
      </w:pPr>
    </w:p>
    <w:p w:rsidR="00E7299C" w:rsidRPr="00E7299C" w:rsidRDefault="00E7299C" w:rsidP="00E7299C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val="it-IT"/>
        </w:rPr>
      </w:pPr>
      <w:r w:rsidRPr="00E7299C">
        <w:rPr>
          <w:rFonts w:asciiTheme="majorHAnsi" w:eastAsia="Times New Roman" w:hAnsiTheme="majorHAnsi" w:cstheme="minorHAnsi"/>
          <w:sz w:val="18"/>
          <w:szCs w:val="18"/>
          <w:lang w:val="it-IT"/>
        </w:rPr>
        <w:t>Lo stage, di 6 mesi, prevede un rimborso spese mensile di 700 euro, oltre all’uso della mensa aziendale.</w:t>
      </w:r>
    </w:p>
    <w:p w:rsidR="00B12B6F" w:rsidRDefault="00B12B6F" w:rsidP="00B12B6F">
      <w:pPr>
        <w:rPr>
          <w:rFonts w:asciiTheme="majorHAnsi" w:hAnsiTheme="majorHAnsi"/>
          <w:sz w:val="18"/>
          <w:szCs w:val="18"/>
          <w:lang w:val="it-IT"/>
        </w:rPr>
      </w:pPr>
    </w:p>
    <w:p w:rsidR="00B12B6F" w:rsidRDefault="00B12B6F" w:rsidP="00B12B6F">
      <w:pPr>
        <w:rPr>
          <w:rFonts w:asciiTheme="majorHAnsi" w:hAnsiTheme="majorHAnsi"/>
          <w:sz w:val="18"/>
          <w:szCs w:val="18"/>
          <w:lang w:val="it-IT"/>
        </w:rPr>
      </w:pPr>
      <w:r w:rsidRPr="00B12B6F">
        <w:rPr>
          <w:rFonts w:asciiTheme="majorHAnsi" w:hAnsiTheme="majorHAnsi"/>
          <w:lang w:val="it-IT"/>
        </w:rPr>
        <w:t>Candidati qui, utilizzando Google Chrome:</w:t>
      </w:r>
      <w:r w:rsidRPr="00B12B6F">
        <w:rPr>
          <w:rFonts w:asciiTheme="majorHAnsi" w:hAnsiTheme="majorHAnsi"/>
          <w:sz w:val="18"/>
          <w:szCs w:val="18"/>
          <w:lang w:val="it-IT"/>
        </w:rPr>
        <w:t xml:space="preserve"> </w:t>
      </w:r>
      <w:hyperlink r:id="rId6" w:history="1">
        <w:r w:rsidR="00E7299C" w:rsidRPr="00697CEA">
          <w:rPr>
            <w:rStyle w:val="Collegamentoipertestuale"/>
            <w:rFonts w:asciiTheme="majorHAnsi" w:hAnsiTheme="majorHAnsi"/>
            <w:sz w:val="18"/>
            <w:szCs w:val="18"/>
            <w:lang w:val="it-IT"/>
          </w:rPr>
          <w:t>https://jobs.jnj.com/jobs/1600107785W/Laureati+in+Ingegneria+%E2%80%93+Stage+Dipartimento+Facilities</w:t>
        </w:r>
      </w:hyperlink>
    </w:p>
    <w:p w:rsidR="00B12B6F" w:rsidRPr="00940E30" w:rsidRDefault="00B12B6F" w:rsidP="00B12B6F">
      <w:pPr>
        <w:rPr>
          <w:rFonts w:asciiTheme="majorHAnsi" w:hAnsiTheme="majorHAnsi"/>
          <w:sz w:val="16"/>
          <w:szCs w:val="16"/>
          <w:lang w:val="it-IT"/>
        </w:rPr>
      </w:pPr>
      <w:r>
        <w:rPr>
          <w:rFonts w:asciiTheme="majorHAnsi" w:hAnsiTheme="majorHAnsi"/>
          <w:sz w:val="18"/>
          <w:szCs w:val="18"/>
          <w:lang w:val="it-IT"/>
        </w:rPr>
        <w:t xml:space="preserve">ENTRO IL: 22 </w:t>
      </w:r>
      <w:r w:rsidR="00AA563D">
        <w:rPr>
          <w:rFonts w:asciiTheme="majorHAnsi" w:hAnsiTheme="majorHAnsi"/>
          <w:sz w:val="18"/>
          <w:szCs w:val="18"/>
          <w:lang w:val="it-IT"/>
        </w:rPr>
        <w:t>Luglio</w:t>
      </w:r>
      <w:r w:rsidRPr="00B12B6F">
        <w:rPr>
          <w:rFonts w:asciiTheme="majorHAnsi" w:hAnsiTheme="majorHAnsi"/>
          <w:sz w:val="18"/>
          <w:szCs w:val="18"/>
          <w:lang w:val="it-IT"/>
        </w:rPr>
        <w:t xml:space="preserve"> 2016</w:t>
      </w:r>
    </w:p>
    <w:sectPr w:rsidR="00B12B6F" w:rsidRPr="00940E30" w:rsidSect="00F857C5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73872"/>
    <w:multiLevelType w:val="multilevel"/>
    <w:tmpl w:val="6202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AC6DF8"/>
    <w:multiLevelType w:val="multilevel"/>
    <w:tmpl w:val="4AB2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EE"/>
    <w:rsid w:val="00162981"/>
    <w:rsid w:val="002D7BAC"/>
    <w:rsid w:val="007021DC"/>
    <w:rsid w:val="00711A77"/>
    <w:rsid w:val="00781277"/>
    <w:rsid w:val="008008EE"/>
    <w:rsid w:val="00940E30"/>
    <w:rsid w:val="009D5A83"/>
    <w:rsid w:val="00AA563D"/>
    <w:rsid w:val="00B12B6F"/>
    <w:rsid w:val="00C358F6"/>
    <w:rsid w:val="00E7299C"/>
    <w:rsid w:val="00F8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61F0D-AC52-4434-96C4-3B8E6140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D5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08E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8E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5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7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5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0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397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18769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46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6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24385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bs.jnj.com/jobs/1600107785W/Laureati+in+Ingegneria+%E2%80%93+Stage+Dipartimento+Faciliti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Mastruzzi, Irene [ETHIT Non-J&amp;J]</dc:creator>
  <cp:lastModifiedBy>AMM-P0363</cp:lastModifiedBy>
  <cp:revision>2</cp:revision>
  <cp:lastPrinted>2016-07-13T13:50:00Z</cp:lastPrinted>
  <dcterms:created xsi:type="dcterms:W3CDTF">2016-07-13T13:51:00Z</dcterms:created>
  <dcterms:modified xsi:type="dcterms:W3CDTF">2016-07-13T13:51:00Z</dcterms:modified>
</cp:coreProperties>
</file>