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7F6667" w:rsidRPr="0031750A" w:rsidRDefault="007F6667" w:rsidP="007F6667">
      <w:pPr>
        <w:spacing w:after="0" w:line="240" w:lineRule="auto"/>
        <w:rPr>
          <w:rFonts w:ascii="Arial" w:eastAsia="Times New Roman" w:hAnsi="Arial" w:cs="Arial"/>
          <w:b/>
          <w:color w:val="404040"/>
          <w:sz w:val="20"/>
          <w:szCs w:val="20"/>
        </w:rPr>
      </w:pPr>
      <w:r w:rsidRPr="0031750A">
        <w:rPr>
          <w:rFonts w:ascii="Arial" w:hAnsi="Arial" w:cs="Arial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1B31F2" w:rsidRDefault="001B31F2" w:rsidP="008D4688">
      <w:pPr>
        <w:shd w:val="clear" w:color="auto" w:fill="FFFFFF"/>
        <w:spacing w:after="120" w:line="23" w:lineRule="atLeast"/>
        <w:jc w:val="center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</w:pPr>
    </w:p>
    <w:p w:rsidR="001434B5" w:rsidRPr="00B03029" w:rsidRDefault="00B03029" w:rsidP="008D4688">
      <w:pPr>
        <w:shd w:val="clear" w:color="auto" w:fill="FFFFFF"/>
        <w:spacing w:after="120" w:line="23" w:lineRule="atLeast"/>
        <w:jc w:val="center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stage in area </w:t>
      </w:r>
      <w:r w:rsidR="0085447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QUALITY-</w:t>
      </w:r>
      <w:r w:rsidR="000D286F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85447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A</w:t>
      </w:r>
      <w:r w:rsidR="00416D0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nalisi di dati</w:t>
      </w:r>
      <w:r w:rsidR="0085447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885FBF" w:rsidRPr="008D468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8D4688" w:rsidRPr="008D468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(Rif 75026)</w:t>
      </w:r>
    </w:p>
    <w:p w:rsidR="00234559" w:rsidRDefault="00876B87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Descrizione</w:t>
      </w:r>
    </w:p>
    <w:p w:rsidR="00D179B8" w:rsidRPr="00D179B8" w:rsidRDefault="00876B87" w:rsidP="00D179B8">
      <w:pPr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Il</w:t>
      </w:r>
      <w:r w:rsidR="00AE0E2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/la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candidato/a verrà inserito</w:t>
      </w:r>
      <w:r w:rsidR="00AE0E2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/a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all’interno dell’area </w:t>
      </w:r>
      <w:r w:rsidR="0085447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Qualità-Sicurezza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e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supporterà il team di </w:t>
      </w:r>
      <w:r w:rsidR="001434B5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riferimento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nelle seguenti attività:</w:t>
      </w:r>
    </w:p>
    <w:p w:rsidR="0085447C" w:rsidRDefault="0085447C" w:rsidP="00D179B8">
      <w:pPr>
        <w:pStyle w:val="Paragrafoelenco"/>
        <w:numPr>
          <w:ilvl w:val="0"/>
          <w:numId w:val="11"/>
        </w:numP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Creazione reportistica relativa alla qualità attraverso estrazioni a sistema,</w:t>
      </w:r>
    </w:p>
    <w:p w:rsidR="0085447C" w:rsidRDefault="0085447C" w:rsidP="00D179B8">
      <w:pPr>
        <w:pStyle w:val="Paragrafoelenco"/>
        <w:numPr>
          <w:ilvl w:val="0"/>
          <w:numId w:val="11"/>
        </w:numP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Produzione e interpretazione indicatori mensili di qualità,</w:t>
      </w:r>
    </w:p>
    <w:p w:rsidR="0085447C" w:rsidRDefault="0085447C" w:rsidP="00D179B8">
      <w:pPr>
        <w:pStyle w:val="Paragrafoelenco"/>
        <w:numPr>
          <w:ilvl w:val="0"/>
          <w:numId w:val="11"/>
        </w:numP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Analisi ed elaborazione critica dei dati attraverso grafici di pareto e istogrammi,</w:t>
      </w:r>
    </w:p>
    <w:p w:rsidR="0085447C" w:rsidRDefault="0085447C" w:rsidP="00D179B8">
      <w:pPr>
        <w:pStyle w:val="Paragrafoelenco"/>
        <w:numPr>
          <w:ilvl w:val="0"/>
          <w:numId w:val="11"/>
        </w:numP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Ottimizzazione file exce</w:t>
      </w:r>
      <w:r w:rsidR="00FE1795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l e access per analisi dei dati,</w:t>
      </w:r>
    </w:p>
    <w:p w:rsidR="0085447C" w:rsidRDefault="0085447C" w:rsidP="00D179B8">
      <w:pPr>
        <w:pStyle w:val="Paragrafoelenco"/>
        <w:numPr>
          <w:ilvl w:val="0"/>
          <w:numId w:val="11"/>
        </w:numP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Creazione di nuovi sistemi per l’analisi dei dati</w:t>
      </w:r>
      <w:r w:rsidR="00FE1795"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  <w:t>.</w:t>
      </w:r>
    </w:p>
    <w:p w:rsidR="00C407C9" w:rsidRPr="0085447C" w:rsidRDefault="00C407C9" w:rsidP="0085447C">
      <w:pPr>
        <w:pStyle w:val="Paragrafoelenco"/>
        <w:ind w:left="644"/>
        <w:rPr>
          <w:rFonts w:ascii="Arial" w:hAnsi="Arial" w:cs="Arial"/>
          <w:color w:val="404040" w:themeColor="text1" w:themeTint="BF"/>
          <w:sz w:val="20"/>
          <w:szCs w:val="20"/>
          <w:lang w:val="it-IT" w:eastAsia="zh-CN"/>
        </w:rPr>
      </w:pPr>
    </w:p>
    <w:p w:rsidR="00C407C9" w:rsidRPr="003878E7" w:rsidRDefault="00C407C9" w:rsidP="00C407C9">
      <w:pPr>
        <w:pStyle w:val="Paragrafoelenco"/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:rsidR="00234559" w:rsidRPr="00234559" w:rsidRDefault="00234559" w:rsidP="0023455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234559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Requisiti</w:t>
      </w:r>
    </w:p>
    <w:p w:rsidR="00C407C9" w:rsidRDefault="0085447C" w:rsidP="00C407C9">
      <w:pPr>
        <w:numPr>
          <w:ilvl w:val="0"/>
          <w:numId w:val="2"/>
        </w:num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Laureandi </w:t>
      </w:r>
      <w:r w:rsidR="00775FE2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triennali e magistrali al corso di Laurea in Ingegneria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Gestionale </w:t>
      </w:r>
    </w:p>
    <w:p w:rsidR="00876B87" w:rsidRDefault="000B06E6" w:rsidP="00C407C9">
      <w:pPr>
        <w:numPr>
          <w:ilvl w:val="0"/>
          <w:numId w:val="2"/>
        </w:num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Ottima </w:t>
      </w:r>
      <w:r w:rsidR="00876B87" w:rsidRPr="00C407C9">
        <w:rPr>
          <w:rFonts w:ascii="Arial" w:eastAsia="Times New Roman" w:hAnsi="Arial" w:cs="Arial"/>
          <w:color w:val="404040" w:themeColor="text1" w:themeTint="BF"/>
          <w:sz w:val="20"/>
          <w:szCs w:val="20"/>
        </w:rPr>
        <w:t>conoscenza della lingua inglese</w:t>
      </w:r>
    </w:p>
    <w:p w:rsidR="00876B87" w:rsidRPr="00BB3101" w:rsidRDefault="00876B87" w:rsidP="00BB3101">
      <w:pPr>
        <w:numPr>
          <w:ilvl w:val="0"/>
          <w:numId w:val="2"/>
        </w:numPr>
        <w:shd w:val="clear" w:color="auto" w:fill="FFFFFF"/>
        <w:spacing w:after="120" w:line="23" w:lineRule="atLeast"/>
        <w:ind w:left="709" w:hanging="283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Ottima conoscenza di Windows e del pacchetto Office</w:t>
      </w:r>
    </w:p>
    <w:p w:rsidR="00B03029" w:rsidRDefault="00B03029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885FBF" w:rsidRPr="00BB3101" w:rsidRDefault="00D215C6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 xml:space="preserve">Sono </w:t>
      </w:r>
      <w:r w:rsidR="00234559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inoltre richiesti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buone doti relazionali, intraprendenza,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orientamento agli obiettivi, 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velocità di 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a</w:t>
      </w:r>
      <w:r w:rsidR="00876B87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pprendimento, spirito di gruppo e flessibilità.</w:t>
      </w:r>
    </w:p>
    <w:p w:rsidR="00B03029" w:rsidRDefault="00B03029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Sede di Lavoro</w:t>
      </w:r>
      <w:r w:rsidR="0085447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</w:t>
      </w:r>
      <w:r w:rsidR="00731C59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Dalmine (BG) </w:t>
      </w:r>
    </w:p>
    <w:p w:rsidR="00885FBF" w:rsidRPr="008B61AC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br/>
        <w:t> </w:t>
      </w:r>
      <w:r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br/>
      </w:r>
      <w:r w:rsidRPr="008B61AC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en-US"/>
        </w:rPr>
        <w:t>Tipo Offerta</w:t>
      </w:r>
      <w:r w:rsidR="00885FBF"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: Stage</w:t>
      </w:r>
      <w:r w:rsidR="00C442CD"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r w:rsidR="008B61AC"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full-time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Durata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 6 mesi </w:t>
      </w:r>
    </w:p>
    <w:p w:rsidR="00876B87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Rimborso spese mensile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600 euro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Benefit</w:t>
      </w:r>
      <w:r w:rsidR="00731C59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mensa aziendale 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gratuita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La 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775FE2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775FE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Ci si può candidare al link di seguito indicato entro il 31.03.2016</w:t>
      </w:r>
    </w:p>
    <w:p w:rsidR="00C407C9" w:rsidRDefault="00FD0A5E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hyperlink r:id="rId9" w:history="1">
        <w:r w:rsidR="00351E93" w:rsidRPr="005C07F6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https://performancemanager41.successfactors.com/s</w:t>
        </w:r>
        <w:r w:rsidR="008B61AC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fcareer/jobreqcareer?jobId=75026</w:t>
        </w:r>
        <w:r w:rsidR="00351E93" w:rsidRPr="005C07F6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&amp;company=Tenaris&amp;username</w:t>
        </w:r>
      </w:hyperlink>
      <w:r w:rsidR="00351E93" w:rsidRPr="00351E93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=</w:t>
      </w:r>
    </w:p>
    <w:p w:rsidR="00351E93" w:rsidRDefault="00351E93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</w:p>
    <w:p w:rsidR="002F5923" w:rsidRPr="00BB3101" w:rsidRDefault="002F5923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sectPr w:rsidR="002F5923" w:rsidRPr="00BB3101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5E" w:rsidRDefault="00FD0A5E" w:rsidP="00B017C3">
      <w:pPr>
        <w:spacing w:after="0" w:line="240" w:lineRule="auto"/>
      </w:pPr>
      <w:r>
        <w:separator/>
      </w:r>
    </w:p>
  </w:endnote>
  <w:endnote w:type="continuationSeparator" w:id="0">
    <w:p w:rsidR="00FD0A5E" w:rsidRDefault="00FD0A5E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5E" w:rsidRDefault="00FD0A5E" w:rsidP="00B017C3">
      <w:pPr>
        <w:spacing w:after="0" w:line="240" w:lineRule="auto"/>
      </w:pPr>
      <w:r>
        <w:separator/>
      </w:r>
    </w:p>
  </w:footnote>
  <w:footnote w:type="continuationSeparator" w:id="0">
    <w:p w:rsidR="00FD0A5E" w:rsidRDefault="00FD0A5E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736"/>
    <w:multiLevelType w:val="hybridMultilevel"/>
    <w:tmpl w:val="BA1A010E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F46A9"/>
    <w:multiLevelType w:val="hybridMultilevel"/>
    <w:tmpl w:val="FF9A534A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3C6571"/>
    <w:multiLevelType w:val="hybridMultilevel"/>
    <w:tmpl w:val="C9E0198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87"/>
    <w:rsid w:val="00003872"/>
    <w:rsid w:val="0006334F"/>
    <w:rsid w:val="000B06E6"/>
    <w:rsid w:val="000D286F"/>
    <w:rsid w:val="001434B5"/>
    <w:rsid w:val="00170253"/>
    <w:rsid w:val="001B31F2"/>
    <w:rsid w:val="00234559"/>
    <w:rsid w:val="002F5923"/>
    <w:rsid w:val="00315152"/>
    <w:rsid w:val="00351E93"/>
    <w:rsid w:val="003878E7"/>
    <w:rsid w:val="00416D0C"/>
    <w:rsid w:val="00514E95"/>
    <w:rsid w:val="00540A06"/>
    <w:rsid w:val="005D6241"/>
    <w:rsid w:val="00610A6F"/>
    <w:rsid w:val="006871DB"/>
    <w:rsid w:val="00731C59"/>
    <w:rsid w:val="00745BE2"/>
    <w:rsid w:val="00774B72"/>
    <w:rsid w:val="00775FE2"/>
    <w:rsid w:val="007F3551"/>
    <w:rsid w:val="007F6667"/>
    <w:rsid w:val="0085447C"/>
    <w:rsid w:val="00875E43"/>
    <w:rsid w:val="00876B87"/>
    <w:rsid w:val="00885FBF"/>
    <w:rsid w:val="008B61AC"/>
    <w:rsid w:val="008D4688"/>
    <w:rsid w:val="0090077E"/>
    <w:rsid w:val="00945D14"/>
    <w:rsid w:val="009C1811"/>
    <w:rsid w:val="00AE0E27"/>
    <w:rsid w:val="00B017C3"/>
    <w:rsid w:val="00B03029"/>
    <w:rsid w:val="00B134FD"/>
    <w:rsid w:val="00BB3101"/>
    <w:rsid w:val="00C407C9"/>
    <w:rsid w:val="00C442CD"/>
    <w:rsid w:val="00D179B8"/>
    <w:rsid w:val="00D215C6"/>
    <w:rsid w:val="00D545EC"/>
    <w:rsid w:val="00D93AE5"/>
    <w:rsid w:val="00DC0D48"/>
    <w:rsid w:val="00E335F8"/>
    <w:rsid w:val="00EC3BD1"/>
    <w:rsid w:val="00FB7645"/>
    <w:rsid w:val="00FC1569"/>
    <w:rsid w:val="00FD0A5E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3EA5B-4323-4857-AD0C-A007CAF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9C1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172">
                      <w:marLeft w:val="195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285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68622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5B25-031A-4BC9-B314-3878B9CF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AMM-P0328</cp:lastModifiedBy>
  <cp:revision>6</cp:revision>
  <dcterms:created xsi:type="dcterms:W3CDTF">2016-02-03T10:36:00Z</dcterms:created>
  <dcterms:modified xsi:type="dcterms:W3CDTF">2016-02-05T11:19:00Z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